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6" w:rsidRPr="002308F6" w:rsidRDefault="00D27446" w:rsidP="002308F6">
      <w:pPr>
        <w:spacing w:after="80"/>
        <w:jc w:val="center"/>
        <w:rPr>
          <w:b/>
          <w:sz w:val="28"/>
          <w:szCs w:val="28"/>
        </w:rPr>
      </w:pPr>
      <w:r w:rsidRPr="002308F6">
        <w:rPr>
          <w:b/>
          <w:sz w:val="28"/>
          <w:szCs w:val="28"/>
        </w:rPr>
        <w:t>Bridge Base Online</w:t>
      </w:r>
    </w:p>
    <w:p w:rsidR="00D27446" w:rsidRPr="00F81AED" w:rsidRDefault="00517944" w:rsidP="006B468E">
      <w:pPr>
        <w:spacing w:after="120"/>
        <w:jc w:val="center"/>
        <w:rPr>
          <w:b/>
          <w:sz w:val="24"/>
          <w:szCs w:val="24"/>
        </w:rPr>
      </w:pPr>
      <w:r w:rsidRPr="00F81AED">
        <w:rPr>
          <w:b/>
          <w:sz w:val="24"/>
          <w:szCs w:val="24"/>
        </w:rPr>
        <w:t>Playing Bridge Online (for free)</w:t>
      </w:r>
    </w:p>
    <w:p w:rsidR="00517944" w:rsidRPr="00B93D6E" w:rsidRDefault="00517944" w:rsidP="00006B89">
      <w:pPr>
        <w:spacing w:after="120"/>
        <w:jc w:val="both"/>
        <w:rPr>
          <w:b/>
          <w:sz w:val="20"/>
          <w:szCs w:val="20"/>
        </w:rPr>
      </w:pPr>
      <w:r w:rsidRPr="00B93D6E">
        <w:rPr>
          <w:b/>
          <w:sz w:val="20"/>
          <w:szCs w:val="20"/>
        </w:rPr>
        <w:t>Introduction</w:t>
      </w:r>
    </w:p>
    <w:p w:rsidR="00F81AED" w:rsidRDefault="00517944" w:rsidP="003134E1">
      <w:pPr>
        <w:spacing w:after="80"/>
        <w:jc w:val="both"/>
        <w:rPr>
          <w:sz w:val="20"/>
          <w:szCs w:val="20"/>
        </w:rPr>
      </w:pPr>
      <w:r w:rsidRPr="00B93D6E">
        <w:rPr>
          <w:sz w:val="20"/>
          <w:szCs w:val="20"/>
        </w:rPr>
        <w:t>There are a number of Websites</w:t>
      </w:r>
      <w:r w:rsidR="00F81AED">
        <w:rPr>
          <w:sz w:val="20"/>
          <w:szCs w:val="20"/>
        </w:rPr>
        <w:t xml:space="preserve"> and Apps</w:t>
      </w:r>
      <w:r w:rsidRPr="00B93D6E">
        <w:rPr>
          <w:sz w:val="20"/>
          <w:szCs w:val="20"/>
        </w:rPr>
        <w:t xml:space="preserve"> where you can play online</w:t>
      </w:r>
      <w:r w:rsidR="00F81AED">
        <w:rPr>
          <w:sz w:val="20"/>
          <w:szCs w:val="20"/>
        </w:rPr>
        <w:t xml:space="preserve">. These notes are to help Members get started playing </w:t>
      </w:r>
      <w:hyperlink r:id="rId9" w:history="1">
        <w:r w:rsidR="00F81AED" w:rsidRPr="00B93D6E">
          <w:rPr>
            <w:rStyle w:val="Hyperlink"/>
            <w:sz w:val="20"/>
            <w:szCs w:val="20"/>
          </w:rPr>
          <w:t>Bridge Base Online</w:t>
        </w:r>
      </w:hyperlink>
      <w:r w:rsidR="00F81AED" w:rsidRPr="00B93D6E">
        <w:rPr>
          <w:sz w:val="20"/>
          <w:szCs w:val="20"/>
        </w:rPr>
        <w:t xml:space="preserve"> (BBO)</w:t>
      </w:r>
      <w:r w:rsidR="002308F6">
        <w:rPr>
          <w:sz w:val="20"/>
          <w:szCs w:val="20"/>
        </w:rPr>
        <w:t>. In most instances it is free to play.</w:t>
      </w:r>
    </w:p>
    <w:p w:rsidR="00F81AED" w:rsidRDefault="00006B89" w:rsidP="003134E1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You can play via the</w:t>
      </w:r>
      <w:r w:rsidR="00E32555">
        <w:rPr>
          <w:sz w:val="20"/>
          <w:szCs w:val="20"/>
        </w:rPr>
        <w:t xml:space="preserve"> BBO</w:t>
      </w:r>
      <w:r>
        <w:rPr>
          <w:sz w:val="20"/>
          <w:szCs w:val="20"/>
        </w:rPr>
        <w:t xml:space="preserve"> Website </w:t>
      </w:r>
      <w:r w:rsidR="00E32555">
        <w:rPr>
          <w:sz w:val="20"/>
          <w:szCs w:val="20"/>
        </w:rPr>
        <w:t>and</w:t>
      </w:r>
      <w:r>
        <w:rPr>
          <w:sz w:val="20"/>
          <w:szCs w:val="20"/>
        </w:rPr>
        <w:t xml:space="preserve"> there is also an </w:t>
      </w:r>
      <w:r w:rsidR="00F81AED">
        <w:rPr>
          <w:sz w:val="20"/>
          <w:szCs w:val="20"/>
        </w:rPr>
        <w:t>App</w:t>
      </w:r>
      <w:r>
        <w:rPr>
          <w:sz w:val="20"/>
          <w:szCs w:val="20"/>
        </w:rPr>
        <w:t>,</w:t>
      </w:r>
      <w:r w:rsidR="00F81AED">
        <w:rPr>
          <w:sz w:val="20"/>
          <w:szCs w:val="20"/>
        </w:rPr>
        <w:t xml:space="preserve"> should your preference be </w:t>
      </w:r>
      <w:r w:rsidR="00A05EBB">
        <w:rPr>
          <w:sz w:val="20"/>
          <w:szCs w:val="20"/>
        </w:rPr>
        <w:t>to play on a Table</w:t>
      </w:r>
      <w:r>
        <w:rPr>
          <w:sz w:val="20"/>
          <w:szCs w:val="20"/>
        </w:rPr>
        <w:t>t</w:t>
      </w:r>
      <w:r w:rsidR="00E32555">
        <w:rPr>
          <w:sz w:val="20"/>
          <w:szCs w:val="20"/>
        </w:rPr>
        <w:t xml:space="preserve"> or iPad.</w:t>
      </w:r>
    </w:p>
    <w:p w:rsidR="006B468E" w:rsidRDefault="006B468E" w:rsidP="003134E1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These notes are designed to:</w:t>
      </w:r>
    </w:p>
    <w:p w:rsidR="006B468E" w:rsidRDefault="006B468E" w:rsidP="006B468E">
      <w:pPr>
        <w:pStyle w:val="ListParagraph"/>
        <w:numPr>
          <w:ilvl w:val="0"/>
          <w:numId w:val="11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set your Privacy options</w:t>
      </w:r>
    </w:p>
    <w:p w:rsidR="006B468E" w:rsidRPr="006B468E" w:rsidRDefault="006B468E" w:rsidP="006B468E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set up a WhatsApp group so you can see and talk to your playing ‘buddies’ when playing with friends</w:t>
      </w:r>
    </w:p>
    <w:p w:rsidR="00517944" w:rsidRPr="006B468E" w:rsidRDefault="006B468E" w:rsidP="006B468E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NB: the Privacy options relate</w:t>
      </w:r>
      <w:r w:rsidR="00F81AED" w:rsidRPr="006B468E">
        <w:rPr>
          <w:sz w:val="20"/>
          <w:szCs w:val="20"/>
        </w:rPr>
        <w:t xml:space="preserve"> to playing on a PC </w:t>
      </w:r>
      <w:r w:rsidR="00006B89" w:rsidRPr="006B468E">
        <w:rPr>
          <w:sz w:val="20"/>
          <w:szCs w:val="20"/>
        </w:rPr>
        <w:t>so</w:t>
      </w:r>
      <w:r w:rsidR="00F81AED" w:rsidRPr="006B468E">
        <w:rPr>
          <w:sz w:val="20"/>
          <w:szCs w:val="20"/>
        </w:rPr>
        <w:t xml:space="preserve"> t</w:t>
      </w:r>
      <w:r w:rsidR="00A05EBB" w:rsidRPr="006B468E">
        <w:rPr>
          <w:sz w:val="20"/>
          <w:szCs w:val="20"/>
        </w:rPr>
        <w:t>he screen presentation</w:t>
      </w:r>
      <w:r w:rsidR="00F81AED" w:rsidRPr="006B468E">
        <w:rPr>
          <w:sz w:val="20"/>
          <w:szCs w:val="20"/>
        </w:rPr>
        <w:t>s</w:t>
      </w:r>
      <w:r w:rsidR="00A05EBB" w:rsidRPr="006B468E">
        <w:rPr>
          <w:sz w:val="20"/>
          <w:szCs w:val="20"/>
        </w:rPr>
        <w:t xml:space="preserve"> may </w:t>
      </w:r>
      <w:r w:rsidR="00006B89" w:rsidRPr="006B468E">
        <w:rPr>
          <w:sz w:val="20"/>
          <w:szCs w:val="20"/>
        </w:rPr>
        <w:t xml:space="preserve">vary </w:t>
      </w:r>
      <w:r w:rsidR="00A05EBB" w:rsidRPr="006B468E">
        <w:rPr>
          <w:sz w:val="20"/>
          <w:szCs w:val="20"/>
        </w:rPr>
        <w:t xml:space="preserve">slightly </w:t>
      </w:r>
      <w:r w:rsidR="00006B89" w:rsidRPr="006B468E">
        <w:rPr>
          <w:sz w:val="20"/>
          <w:szCs w:val="20"/>
        </w:rPr>
        <w:t>if you are using the App.</w:t>
      </w:r>
    </w:p>
    <w:p w:rsidR="00E37A3B" w:rsidRDefault="00E32555" w:rsidP="003134E1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BBO provides for an</w:t>
      </w:r>
      <w:r w:rsidR="00D974B1">
        <w:rPr>
          <w:sz w:val="20"/>
          <w:szCs w:val="20"/>
        </w:rPr>
        <w:t>yone</w:t>
      </w:r>
      <w:r>
        <w:rPr>
          <w:sz w:val="20"/>
          <w:szCs w:val="20"/>
        </w:rPr>
        <w:t xml:space="preserve"> to</w:t>
      </w:r>
      <w:r w:rsidR="00E37A3B">
        <w:rPr>
          <w:sz w:val="20"/>
          <w:szCs w:val="20"/>
        </w:rPr>
        <w:t>:</w:t>
      </w:r>
    </w:p>
    <w:p w:rsidR="00E37A3B" w:rsidRDefault="00E37A3B" w:rsidP="00E37A3B">
      <w:pPr>
        <w:pStyle w:val="ListParagraph"/>
        <w:numPr>
          <w:ilvl w:val="0"/>
          <w:numId w:val="10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start a Table (</w:t>
      </w:r>
      <w:r w:rsidR="00E32555">
        <w:rPr>
          <w:sz w:val="20"/>
          <w:szCs w:val="20"/>
        </w:rPr>
        <w:t>this person is</w:t>
      </w:r>
      <w:r>
        <w:rPr>
          <w:sz w:val="20"/>
          <w:szCs w:val="20"/>
        </w:rPr>
        <w:t xml:space="preserve"> called the ‘Host’) and invite </w:t>
      </w:r>
      <w:r w:rsidR="004F44E5">
        <w:rPr>
          <w:sz w:val="20"/>
          <w:szCs w:val="20"/>
        </w:rPr>
        <w:t>others to a game, (including</w:t>
      </w:r>
      <w:r>
        <w:rPr>
          <w:sz w:val="20"/>
          <w:szCs w:val="20"/>
        </w:rPr>
        <w:t xml:space="preserve"> friends</w:t>
      </w:r>
      <w:r w:rsidR="004F44E5">
        <w:rPr>
          <w:sz w:val="20"/>
          <w:szCs w:val="20"/>
        </w:rPr>
        <w:t>, strangers</w:t>
      </w:r>
      <w:r>
        <w:rPr>
          <w:sz w:val="20"/>
          <w:szCs w:val="20"/>
        </w:rPr>
        <w:t xml:space="preserve"> or robots</w:t>
      </w:r>
      <w:r w:rsidR="004F44E5">
        <w:rPr>
          <w:sz w:val="20"/>
          <w:szCs w:val="20"/>
        </w:rPr>
        <w:t xml:space="preserve">), </w:t>
      </w:r>
      <w:r>
        <w:rPr>
          <w:sz w:val="20"/>
          <w:szCs w:val="20"/>
        </w:rPr>
        <w:t>or wait to be joined by others</w:t>
      </w:r>
    </w:p>
    <w:p w:rsidR="00E37A3B" w:rsidRDefault="00E37A3B" w:rsidP="00E37A3B">
      <w:pPr>
        <w:pStyle w:val="ListParagraph"/>
        <w:numPr>
          <w:ilvl w:val="0"/>
          <w:numId w:val="10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 invited to join </w:t>
      </w:r>
      <w:r w:rsidR="00D974B1">
        <w:rPr>
          <w:sz w:val="20"/>
          <w:szCs w:val="20"/>
        </w:rPr>
        <w:t>a Table</w:t>
      </w:r>
      <w:r>
        <w:rPr>
          <w:sz w:val="20"/>
          <w:szCs w:val="20"/>
        </w:rPr>
        <w:t xml:space="preserve"> started by a friend (</w:t>
      </w:r>
      <w:r w:rsidR="00517944" w:rsidRPr="00E37A3B">
        <w:rPr>
          <w:sz w:val="20"/>
          <w:szCs w:val="20"/>
        </w:rPr>
        <w:t xml:space="preserve">some Members </w:t>
      </w:r>
      <w:r>
        <w:rPr>
          <w:sz w:val="20"/>
          <w:szCs w:val="20"/>
        </w:rPr>
        <w:t>have arranged to play together)</w:t>
      </w:r>
    </w:p>
    <w:p w:rsidR="00E37A3B" w:rsidRDefault="00517944" w:rsidP="00E37A3B">
      <w:pPr>
        <w:pStyle w:val="ListParagraph"/>
        <w:numPr>
          <w:ilvl w:val="0"/>
          <w:numId w:val="10"/>
        </w:numPr>
        <w:spacing w:after="80"/>
        <w:jc w:val="both"/>
        <w:rPr>
          <w:sz w:val="20"/>
          <w:szCs w:val="20"/>
        </w:rPr>
      </w:pPr>
      <w:r w:rsidRPr="00E37A3B">
        <w:rPr>
          <w:sz w:val="20"/>
          <w:szCs w:val="20"/>
        </w:rPr>
        <w:t>join a Table where other</w:t>
      </w:r>
      <w:r w:rsidR="00006B89" w:rsidRPr="00E37A3B">
        <w:rPr>
          <w:sz w:val="20"/>
          <w:szCs w:val="20"/>
        </w:rPr>
        <w:t xml:space="preserve"> people</w:t>
      </w:r>
      <w:r w:rsidRPr="00E37A3B">
        <w:rPr>
          <w:sz w:val="20"/>
          <w:szCs w:val="20"/>
        </w:rPr>
        <w:t xml:space="preserve"> are already playing</w:t>
      </w:r>
      <w:r w:rsidR="00E37A3B">
        <w:rPr>
          <w:sz w:val="20"/>
          <w:szCs w:val="20"/>
        </w:rPr>
        <w:t xml:space="preserve"> (as people leave others join</w:t>
      </w:r>
      <w:r w:rsidR="00AB4A63">
        <w:rPr>
          <w:sz w:val="20"/>
          <w:szCs w:val="20"/>
        </w:rPr>
        <w:t xml:space="preserve">, </w:t>
      </w:r>
      <w:r w:rsidR="004F44E5">
        <w:rPr>
          <w:sz w:val="20"/>
          <w:szCs w:val="20"/>
        </w:rPr>
        <w:t>including robots)</w:t>
      </w:r>
      <w:r w:rsidR="00E37A3B">
        <w:rPr>
          <w:sz w:val="20"/>
          <w:szCs w:val="20"/>
        </w:rPr>
        <w:t xml:space="preserve">, with the person longest at the Table </w:t>
      </w:r>
      <w:r w:rsidR="00AB4A63">
        <w:rPr>
          <w:sz w:val="20"/>
          <w:szCs w:val="20"/>
        </w:rPr>
        <w:t>being designated as the ‘Host’)</w:t>
      </w:r>
    </w:p>
    <w:p w:rsidR="00006B89" w:rsidRPr="00B93D6E" w:rsidRDefault="00006B89" w:rsidP="003A1C86">
      <w:pPr>
        <w:spacing w:after="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Registering</w:t>
      </w:r>
      <w:r w:rsidR="006B468E">
        <w:rPr>
          <w:b/>
          <w:sz w:val="20"/>
          <w:szCs w:val="20"/>
        </w:rPr>
        <w:t xml:space="preserve"> with BBO</w:t>
      </w:r>
    </w:p>
    <w:p w:rsidR="00517944" w:rsidRDefault="00006B89" w:rsidP="002002AA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Before you can play, you need to</w:t>
      </w:r>
      <w:r w:rsidR="00517944" w:rsidRPr="00B93D6E">
        <w:rPr>
          <w:sz w:val="20"/>
          <w:szCs w:val="20"/>
        </w:rPr>
        <w:t xml:space="preserve"> Register </w:t>
      </w:r>
      <w:r>
        <w:rPr>
          <w:sz w:val="20"/>
          <w:szCs w:val="20"/>
        </w:rPr>
        <w:t xml:space="preserve">(it is free). When registering </w:t>
      </w:r>
      <w:r w:rsidR="00517944" w:rsidRPr="00B93D6E">
        <w:rPr>
          <w:sz w:val="20"/>
          <w:szCs w:val="20"/>
        </w:rPr>
        <w:t>it is advisabl</w:t>
      </w:r>
      <w:r w:rsidR="00A05EBB">
        <w:rPr>
          <w:sz w:val="20"/>
          <w:szCs w:val="20"/>
        </w:rPr>
        <w:t>e to indicate your Systems (</w:t>
      </w:r>
      <w:r w:rsidR="00517944" w:rsidRPr="00B93D6E">
        <w:rPr>
          <w:sz w:val="20"/>
          <w:szCs w:val="20"/>
        </w:rPr>
        <w:t>Eg: ACOL</w:t>
      </w:r>
      <w:r>
        <w:rPr>
          <w:sz w:val="20"/>
          <w:szCs w:val="20"/>
        </w:rPr>
        <w:t>;</w:t>
      </w:r>
      <w:r w:rsidR="00517944" w:rsidRPr="00B93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Weak Twos; </w:t>
      </w:r>
      <w:r w:rsidR="00517944" w:rsidRPr="00B93D6E">
        <w:rPr>
          <w:sz w:val="20"/>
          <w:szCs w:val="20"/>
        </w:rPr>
        <w:t>Transfer</w:t>
      </w:r>
      <w:r>
        <w:rPr>
          <w:sz w:val="20"/>
          <w:szCs w:val="20"/>
        </w:rPr>
        <w:t>s;</w:t>
      </w:r>
      <w:r w:rsidR="00517944" w:rsidRPr="00B93D6E">
        <w:rPr>
          <w:sz w:val="20"/>
          <w:szCs w:val="20"/>
        </w:rPr>
        <w:t xml:space="preserve"> Stayman</w:t>
      </w:r>
      <w:r>
        <w:rPr>
          <w:sz w:val="20"/>
          <w:szCs w:val="20"/>
        </w:rPr>
        <w:t>;</w:t>
      </w:r>
      <w:r w:rsidR="00517944" w:rsidRPr="00B93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Ace Asking; </w:t>
      </w:r>
      <w:r w:rsidR="00F84EBE">
        <w:rPr>
          <w:sz w:val="20"/>
          <w:szCs w:val="20"/>
        </w:rPr>
        <w:t xml:space="preserve">etc) </w:t>
      </w:r>
      <w:r w:rsidR="00517944" w:rsidRPr="00B93D6E">
        <w:rPr>
          <w:sz w:val="20"/>
          <w:szCs w:val="20"/>
        </w:rPr>
        <w:t>especially if you intend playing with those you do not know.</w:t>
      </w:r>
    </w:p>
    <w:p w:rsidR="00214CF6" w:rsidRPr="00214CF6" w:rsidRDefault="006B468E" w:rsidP="00006B8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Miscellaneous</w:t>
      </w:r>
    </w:p>
    <w:p w:rsidR="00F01134" w:rsidRDefault="00F01134" w:rsidP="003A1C8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relatively easy to play </w:t>
      </w:r>
      <w:r w:rsidR="00D974B1">
        <w:rPr>
          <w:sz w:val="20"/>
          <w:szCs w:val="20"/>
        </w:rPr>
        <w:t>although</w:t>
      </w:r>
      <w:r>
        <w:rPr>
          <w:sz w:val="20"/>
          <w:szCs w:val="20"/>
        </w:rPr>
        <w:t xml:space="preserve"> there is an </w:t>
      </w:r>
      <w:hyperlink r:id="rId10" w:history="1">
        <w:r w:rsidRPr="00F01134">
          <w:rPr>
            <w:rStyle w:val="Hyperlink"/>
            <w:sz w:val="20"/>
            <w:szCs w:val="20"/>
          </w:rPr>
          <w:t>online help</w:t>
        </w:r>
      </w:hyperlink>
      <w:r>
        <w:rPr>
          <w:sz w:val="20"/>
          <w:szCs w:val="20"/>
        </w:rPr>
        <w:t xml:space="preserve"> page should you need additional information.</w:t>
      </w:r>
    </w:p>
    <w:p w:rsidR="002002AA" w:rsidRDefault="002002AA" w:rsidP="003A1C8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Here are some useful pointers:</w:t>
      </w:r>
    </w:p>
    <w:p w:rsidR="002002AA" w:rsidRDefault="002002AA" w:rsidP="003A1C86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You can:</w:t>
      </w:r>
    </w:p>
    <w:p w:rsidR="002002AA" w:rsidRDefault="002002AA" w:rsidP="002002AA">
      <w:pPr>
        <w:pStyle w:val="ListParagraph"/>
        <w:numPr>
          <w:ilvl w:val="0"/>
          <w:numId w:val="8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add friends (NB: this is recommended as the system saves their details</w:t>
      </w:r>
      <w:bookmarkStart w:id="0" w:name="_GoBack"/>
      <w:bookmarkEnd w:id="0"/>
      <w:r w:rsidR="004F44E5">
        <w:rPr>
          <w:sz w:val="20"/>
          <w:szCs w:val="20"/>
        </w:rPr>
        <w:t xml:space="preserve"> – see ‘People’ bar in menu to right of screen)</w:t>
      </w:r>
    </w:p>
    <w:p w:rsidR="002002AA" w:rsidRDefault="002002AA" w:rsidP="002002AA">
      <w:pPr>
        <w:pStyle w:val="ListParagraph"/>
        <w:numPr>
          <w:ilvl w:val="0"/>
          <w:numId w:val="8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z w:val="20"/>
          <w:szCs w:val="20"/>
        </w:rPr>
        <w:t xml:space="preserve"> ‘Game Host’</w:t>
      </w:r>
      <w:r>
        <w:rPr>
          <w:sz w:val="20"/>
          <w:szCs w:val="20"/>
        </w:rPr>
        <w:t xml:space="preserve"> can</w:t>
      </w:r>
    </w:p>
    <w:p w:rsidR="002002AA" w:rsidRDefault="002002AA" w:rsidP="002002AA">
      <w:pPr>
        <w:pStyle w:val="ListParagraph"/>
        <w:numPr>
          <w:ilvl w:val="1"/>
          <w:numId w:val="8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set the Options </w:t>
      </w:r>
      <w:r>
        <w:rPr>
          <w:sz w:val="20"/>
          <w:szCs w:val="20"/>
        </w:rPr>
        <w:t xml:space="preserve">for a Game. </w:t>
      </w:r>
      <w:r>
        <w:rPr>
          <w:sz w:val="20"/>
          <w:szCs w:val="20"/>
        </w:rPr>
        <w:t>(NB: there does not appear to be the facility to Save the options so this will need to be done each time you play)</w:t>
      </w:r>
    </w:p>
    <w:p w:rsidR="002002AA" w:rsidRPr="002002AA" w:rsidRDefault="002002AA" w:rsidP="003A1C86">
      <w:pPr>
        <w:pStyle w:val="ListParagraph"/>
        <w:numPr>
          <w:ilvl w:val="1"/>
          <w:numId w:val="8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invit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others to Play</w:t>
      </w:r>
    </w:p>
    <w:p w:rsidR="00F01134" w:rsidRDefault="002002AA" w:rsidP="002002AA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avoid ‘intruders’ when you are playing with friends, it is important that the options are set correctly. </w:t>
      </w:r>
      <w:r w:rsidR="00F01134">
        <w:rPr>
          <w:sz w:val="20"/>
          <w:szCs w:val="20"/>
        </w:rPr>
        <w:t xml:space="preserve">The notes and screen shots </w:t>
      </w:r>
      <w:r w:rsidR="00074C8E">
        <w:rPr>
          <w:sz w:val="20"/>
          <w:szCs w:val="20"/>
        </w:rPr>
        <w:t>o</w:t>
      </w:r>
      <w:r w:rsidR="00F01134">
        <w:rPr>
          <w:sz w:val="20"/>
          <w:szCs w:val="20"/>
        </w:rPr>
        <w:t xml:space="preserve">n </w:t>
      </w:r>
      <w:r w:rsidR="00074C8E">
        <w:rPr>
          <w:sz w:val="20"/>
          <w:szCs w:val="20"/>
        </w:rPr>
        <w:t xml:space="preserve">the next two pages of </w:t>
      </w:r>
      <w:r w:rsidR="00F01134">
        <w:rPr>
          <w:sz w:val="20"/>
          <w:szCs w:val="20"/>
        </w:rPr>
        <w:t xml:space="preserve">this document </w:t>
      </w:r>
      <w:r>
        <w:rPr>
          <w:sz w:val="20"/>
          <w:szCs w:val="20"/>
        </w:rPr>
        <w:t>explain what to do</w:t>
      </w:r>
      <w:r w:rsidR="00F011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27446" w:rsidRPr="00D27446" w:rsidRDefault="00D27446" w:rsidP="00D27446">
      <w:pPr>
        <w:spacing w:after="120"/>
        <w:jc w:val="both"/>
        <w:rPr>
          <w:b/>
          <w:sz w:val="20"/>
          <w:szCs w:val="20"/>
        </w:rPr>
      </w:pPr>
      <w:r w:rsidRPr="00D27446">
        <w:rPr>
          <w:b/>
          <w:sz w:val="20"/>
          <w:szCs w:val="20"/>
        </w:rPr>
        <w:t>Video Conferencing Whilst You Play</w:t>
      </w:r>
    </w:p>
    <w:p w:rsidR="00E32555" w:rsidRDefault="002002AA" w:rsidP="003134E1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Whilst the system appears to allow for ‘Speak Chat’ (see under ‘Account’ menu to right of screen), t</w:t>
      </w:r>
      <w:r w:rsidR="00D27446">
        <w:rPr>
          <w:sz w:val="20"/>
          <w:szCs w:val="20"/>
        </w:rPr>
        <w:t xml:space="preserve">o make the game more enjoyable, </w:t>
      </w:r>
      <w:r>
        <w:rPr>
          <w:sz w:val="20"/>
          <w:szCs w:val="20"/>
        </w:rPr>
        <w:t xml:space="preserve">you might wish to be able to see </w:t>
      </w:r>
      <w:r w:rsidR="00D974B1">
        <w:rPr>
          <w:sz w:val="20"/>
          <w:szCs w:val="20"/>
        </w:rPr>
        <w:t>your</w:t>
      </w:r>
      <w:r>
        <w:rPr>
          <w:sz w:val="20"/>
          <w:szCs w:val="20"/>
        </w:rPr>
        <w:t xml:space="preserve"> friends </w:t>
      </w:r>
      <w:r w:rsidR="00D974B1">
        <w:rPr>
          <w:sz w:val="20"/>
          <w:szCs w:val="20"/>
        </w:rPr>
        <w:t>as you play with them</w:t>
      </w:r>
      <w:r w:rsidR="00E32555">
        <w:rPr>
          <w:sz w:val="20"/>
          <w:szCs w:val="20"/>
        </w:rPr>
        <w:t>.</w:t>
      </w:r>
    </w:p>
    <w:p w:rsidR="00D27446" w:rsidRPr="00312C0E" w:rsidRDefault="00E32555" w:rsidP="00E32555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a number of Video Conferencing systems but at least one group of Members have set up a WhatsApp group. </w:t>
      </w:r>
      <w:r w:rsidR="00D27446" w:rsidRPr="00312C0E">
        <w:rPr>
          <w:sz w:val="20"/>
          <w:szCs w:val="20"/>
        </w:rPr>
        <w:t>The procedure to set up a Group (once you have downloaded WhatsApp</w:t>
      </w:r>
      <w:r>
        <w:rPr>
          <w:sz w:val="20"/>
          <w:szCs w:val="20"/>
        </w:rPr>
        <w:t xml:space="preserve"> to you phone</w:t>
      </w:r>
      <w:r w:rsidR="00D27446" w:rsidRPr="00312C0E">
        <w:rPr>
          <w:sz w:val="20"/>
          <w:szCs w:val="20"/>
        </w:rPr>
        <w:t>) is to: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 w:rsidRPr="00312C0E">
        <w:rPr>
          <w:sz w:val="20"/>
          <w:szCs w:val="20"/>
        </w:rPr>
        <w:t>go to the ‘Chats’ page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 w:rsidRPr="00312C0E">
        <w:rPr>
          <w:sz w:val="20"/>
          <w:szCs w:val="20"/>
        </w:rPr>
        <w:t>click on ‘New Group’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add a participant from your Contacts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click ‘Next’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name the Group (Group Subject)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click Create</w:t>
      </w:r>
    </w:p>
    <w:p w:rsidR="00D27446" w:rsidRDefault="00D27446" w:rsidP="003134E1">
      <w:pPr>
        <w:pStyle w:val="ListParagraph"/>
        <w:numPr>
          <w:ilvl w:val="0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To make a Video call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click on the Group name</w:t>
      </w:r>
    </w:p>
    <w:p w:rsidR="00D2744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click the video icon</w:t>
      </w:r>
    </w:p>
    <w:p w:rsidR="00131516" w:rsidRDefault="00D27446" w:rsidP="003134E1">
      <w:pPr>
        <w:pStyle w:val="ListParagraph"/>
        <w:numPr>
          <w:ilvl w:val="1"/>
          <w:numId w:val="9"/>
        </w:numPr>
        <w:spacing w:after="80"/>
        <w:jc w:val="both"/>
        <w:rPr>
          <w:sz w:val="20"/>
          <w:szCs w:val="20"/>
        </w:rPr>
      </w:pPr>
      <w:r w:rsidRPr="00D27446">
        <w:rPr>
          <w:sz w:val="20"/>
          <w:szCs w:val="20"/>
        </w:rPr>
        <w:t xml:space="preserve">if WhatsApp doesn’t immediately ring the Group Members, you will be given the option to select the people in the Group </w:t>
      </w:r>
      <w:r w:rsidR="00131516">
        <w:rPr>
          <w:sz w:val="20"/>
          <w:szCs w:val="20"/>
        </w:rPr>
        <w:t>you want to chat with</w:t>
      </w:r>
    </w:p>
    <w:p w:rsidR="00131516" w:rsidRDefault="00131516" w:rsidP="003134E1">
      <w:pPr>
        <w:pStyle w:val="ListParagraph"/>
        <w:numPr>
          <w:ilvl w:val="2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make</w:t>
      </w:r>
      <w:r w:rsidR="00D27446" w:rsidRPr="00D27446">
        <w:rPr>
          <w:sz w:val="20"/>
          <w:szCs w:val="20"/>
        </w:rPr>
        <w:t xml:space="preserve"> yo</w:t>
      </w:r>
      <w:r>
        <w:rPr>
          <w:sz w:val="20"/>
          <w:szCs w:val="20"/>
        </w:rPr>
        <w:t>ur selection</w:t>
      </w:r>
    </w:p>
    <w:p w:rsidR="00131516" w:rsidRDefault="00131516" w:rsidP="003134E1">
      <w:pPr>
        <w:pStyle w:val="ListParagraph"/>
        <w:numPr>
          <w:ilvl w:val="2"/>
          <w:numId w:val="9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click on the Video icon</w:t>
      </w:r>
    </w:p>
    <w:p w:rsidR="002308F6" w:rsidRPr="002308F6" w:rsidRDefault="002308F6" w:rsidP="00617E28">
      <w:pPr>
        <w:spacing w:after="80"/>
        <w:ind w:left="-142" w:firstLine="142"/>
        <w:jc w:val="both"/>
        <w:rPr>
          <w:sz w:val="20"/>
          <w:szCs w:val="20"/>
        </w:rPr>
        <w:sectPr w:rsidR="002308F6" w:rsidRPr="002308F6" w:rsidSect="006B468E">
          <w:footerReference w:type="default" r:id="rId11"/>
          <w:pgSz w:w="11906" w:h="16838"/>
          <w:pgMar w:top="181" w:right="340" w:bottom="181" w:left="340" w:header="0" w:footer="0" w:gutter="0"/>
          <w:cols w:space="708"/>
          <w:docGrid w:linePitch="360"/>
        </w:sectPr>
      </w:pPr>
    </w:p>
    <w:p w:rsidR="004F44E5" w:rsidRDefault="004F44E5" w:rsidP="004F44E5">
      <w:pPr>
        <w:spacing w:after="80"/>
        <w:rPr>
          <w:b/>
          <w:sz w:val="20"/>
          <w:szCs w:val="20"/>
        </w:rPr>
      </w:pPr>
      <w:r w:rsidRPr="004F44E5">
        <w:rPr>
          <w:b/>
          <w:sz w:val="20"/>
          <w:szCs w:val="20"/>
        </w:rPr>
        <w:lastRenderedPageBreak/>
        <w:t xml:space="preserve">Setting Menu Options (for maximum privacy when </w:t>
      </w:r>
      <w:r>
        <w:rPr>
          <w:b/>
          <w:sz w:val="20"/>
          <w:szCs w:val="20"/>
        </w:rPr>
        <w:t>Starting Table to play</w:t>
      </w:r>
      <w:r w:rsidRPr="004F44E5">
        <w:rPr>
          <w:b/>
          <w:sz w:val="20"/>
          <w:szCs w:val="20"/>
        </w:rPr>
        <w:t xml:space="preserve"> with friends)</w:t>
      </w:r>
    </w:p>
    <w:p w:rsidR="00AD2DF2" w:rsidRPr="004F44E5" w:rsidRDefault="004F44E5" w:rsidP="004F44E5">
      <w:pPr>
        <w:spacing w:after="80"/>
        <w:ind w:left="720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Pr="00617E28">
        <w:rPr>
          <w:b/>
          <w:sz w:val="20"/>
          <w:szCs w:val="20"/>
        </w:rPr>
        <w:t>NB</w:t>
      </w:r>
      <w:r>
        <w:rPr>
          <w:sz w:val="20"/>
          <w:szCs w:val="20"/>
        </w:rPr>
        <w:t xml:space="preserve">: the text in </w:t>
      </w:r>
      <w:r w:rsidRPr="00617E28">
        <w:rPr>
          <w:b/>
          <w:sz w:val="20"/>
          <w:szCs w:val="20"/>
        </w:rPr>
        <w:t>RED</w:t>
      </w:r>
      <w:r>
        <w:rPr>
          <w:sz w:val="20"/>
          <w:szCs w:val="20"/>
        </w:rPr>
        <w:t xml:space="preserve"> has been added to each Screen shot)</w:t>
      </w:r>
    </w:p>
    <w:p w:rsidR="009821CE" w:rsidRDefault="009821CE">
      <w:pPr>
        <w:rPr>
          <w:sz w:val="20"/>
          <w:szCs w:val="20"/>
        </w:rPr>
      </w:pPr>
    </w:p>
    <w:p w:rsidR="0097701A" w:rsidRDefault="0097701A" w:rsidP="00AD2DF2">
      <w:pPr>
        <w:spacing w:after="8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 wp14:anchorId="6263415B" wp14:editId="14CF2152">
            <wp:extent cx="6983730" cy="363093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 Options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1A" w:rsidRDefault="0097701A" w:rsidP="003A1C86">
      <w:pPr>
        <w:spacing w:after="80"/>
        <w:jc w:val="both"/>
        <w:rPr>
          <w:sz w:val="20"/>
          <w:szCs w:val="20"/>
        </w:rPr>
      </w:pPr>
    </w:p>
    <w:p w:rsidR="0097701A" w:rsidRDefault="0097701A" w:rsidP="003A1C86">
      <w:pPr>
        <w:spacing w:after="80"/>
        <w:jc w:val="both"/>
        <w:rPr>
          <w:sz w:val="20"/>
          <w:szCs w:val="20"/>
        </w:rPr>
      </w:pPr>
    </w:p>
    <w:p w:rsidR="009821CE" w:rsidRDefault="009821CE" w:rsidP="003A1C86">
      <w:pPr>
        <w:spacing w:after="80"/>
        <w:jc w:val="both"/>
        <w:rPr>
          <w:sz w:val="20"/>
          <w:szCs w:val="20"/>
        </w:rPr>
      </w:pPr>
    </w:p>
    <w:p w:rsidR="0097701A" w:rsidRDefault="0097701A" w:rsidP="00AD2DF2">
      <w:pPr>
        <w:spacing w:after="8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 wp14:anchorId="693DF16C" wp14:editId="0863A3A4">
            <wp:extent cx="6983730" cy="362331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 Options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CE" w:rsidRDefault="009821CE" w:rsidP="00312C0E">
      <w:pPr>
        <w:rPr>
          <w:sz w:val="20"/>
          <w:szCs w:val="20"/>
        </w:rPr>
      </w:pPr>
    </w:p>
    <w:p w:rsidR="0097701A" w:rsidRDefault="0097701A" w:rsidP="00AD2DF2">
      <w:pPr>
        <w:spacing w:after="8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NZ"/>
        </w:rPr>
        <w:drawing>
          <wp:inline distT="0" distB="0" distL="0" distR="0" wp14:anchorId="7189712A" wp14:editId="40C74701">
            <wp:extent cx="6983730" cy="3639185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 Options (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35" w:rsidRDefault="00B27235" w:rsidP="004F44E5">
      <w:pPr>
        <w:spacing w:after="80"/>
        <w:rPr>
          <w:sz w:val="20"/>
          <w:szCs w:val="20"/>
        </w:rPr>
      </w:pPr>
    </w:p>
    <w:p w:rsidR="009E5B4A" w:rsidRDefault="003833E9" w:rsidP="00B27235">
      <w:pPr>
        <w:spacing w:after="80"/>
        <w:rPr>
          <w:sz w:val="20"/>
          <w:szCs w:val="20"/>
        </w:rPr>
      </w:pPr>
      <w:r>
        <w:rPr>
          <w:sz w:val="20"/>
          <w:szCs w:val="20"/>
        </w:rPr>
        <w:t>You are now ready to play and the ‘Host’ commences by clicking on ‘Start Table – Relaxed game’</w:t>
      </w:r>
      <w:r w:rsidR="00B368B6">
        <w:rPr>
          <w:sz w:val="20"/>
          <w:szCs w:val="20"/>
        </w:rPr>
        <w:t xml:space="preserve"> (as shown</w:t>
      </w:r>
      <w:r>
        <w:rPr>
          <w:sz w:val="20"/>
          <w:szCs w:val="20"/>
        </w:rPr>
        <w:t xml:space="preserve"> in screen shot above).</w:t>
      </w:r>
    </w:p>
    <w:p w:rsidR="003833E9" w:rsidRPr="00B93D6E" w:rsidRDefault="003833E9" w:rsidP="00B27235">
      <w:pPr>
        <w:spacing w:after="80"/>
        <w:rPr>
          <w:sz w:val="20"/>
          <w:szCs w:val="20"/>
        </w:rPr>
      </w:pPr>
      <w:r>
        <w:rPr>
          <w:sz w:val="20"/>
          <w:szCs w:val="20"/>
        </w:rPr>
        <w:t>Enjoy.</w:t>
      </w:r>
    </w:p>
    <w:sectPr w:rsidR="003833E9" w:rsidRPr="00B93D6E" w:rsidSect="00312C0E">
      <w:pgSz w:w="11906" w:h="16838"/>
      <w:pgMar w:top="1418" w:right="454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00" w:rsidRDefault="00932200" w:rsidP="005E630C">
      <w:pPr>
        <w:spacing w:after="0" w:line="240" w:lineRule="auto"/>
      </w:pPr>
      <w:r>
        <w:separator/>
      </w:r>
    </w:p>
  </w:endnote>
  <w:endnote w:type="continuationSeparator" w:id="0">
    <w:p w:rsidR="00932200" w:rsidRDefault="00932200" w:rsidP="005E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921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30C" w:rsidRDefault="005E6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30C" w:rsidRDefault="005E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00" w:rsidRDefault="00932200" w:rsidP="005E630C">
      <w:pPr>
        <w:spacing w:after="0" w:line="240" w:lineRule="auto"/>
      </w:pPr>
      <w:r>
        <w:separator/>
      </w:r>
    </w:p>
  </w:footnote>
  <w:footnote w:type="continuationSeparator" w:id="0">
    <w:p w:rsidR="00932200" w:rsidRDefault="00932200" w:rsidP="005E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A54"/>
    <w:multiLevelType w:val="hybridMultilevel"/>
    <w:tmpl w:val="5FF82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059"/>
    <w:multiLevelType w:val="hybridMultilevel"/>
    <w:tmpl w:val="C3563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5E33"/>
    <w:multiLevelType w:val="hybridMultilevel"/>
    <w:tmpl w:val="35183254"/>
    <w:lvl w:ilvl="0" w:tplc="001C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D63"/>
    <w:multiLevelType w:val="hybridMultilevel"/>
    <w:tmpl w:val="AEA6AE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6D47"/>
    <w:multiLevelType w:val="hybridMultilevel"/>
    <w:tmpl w:val="7AAEEA7A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>
      <w:start w:val="1"/>
      <w:numFmt w:val="lowerLetter"/>
      <w:lvlText w:val="%2."/>
      <w:lvlJc w:val="left"/>
      <w:pPr>
        <w:ind w:left="1485" w:hanging="360"/>
      </w:pPr>
    </w:lvl>
    <w:lvl w:ilvl="2" w:tplc="1409001B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5F7FAB"/>
    <w:multiLevelType w:val="hybridMultilevel"/>
    <w:tmpl w:val="50820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0A4"/>
    <w:multiLevelType w:val="hybridMultilevel"/>
    <w:tmpl w:val="F83255F6"/>
    <w:lvl w:ilvl="0" w:tplc="9C84E990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0AD6"/>
    <w:multiLevelType w:val="hybridMultilevel"/>
    <w:tmpl w:val="9754FD3E"/>
    <w:lvl w:ilvl="0" w:tplc="001C9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16F2"/>
    <w:multiLevelType w:val="hybridMultilevel"/>
    <w:tmpl w:val="F07EAE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F057C3"/>
    <w:multiLevelType w:val="hybridMultilevel"/>
    <w:tmpl w:val="4EBE1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51739"/>
    <w:multiLevelType w:val="hybridMultilevel"/>
    <w:tmpl w:val="FF982A7E"/>
    <w:lvl w:ilvl="0" w:tplc="0426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44"/>
    <w:rsid w:val="00001E03"/>
    <w:rsid w:val="00006B89"/>
    <w:rsid w:val="00036758"/>
    <w:rsid w:val="00074C8E"/>
    <w:rsid w:val="000978A4"/>
    <w:rsid w:val="00131516"/>
    <w:rsid w:val="001429DF"/>
    <w:rsid w:val="00151EB9"/>
    <w:rsid w:val="00162DC6"/>
    <w:rsid w:val="001735A2"/>
    <w:rsid w:val="001C29C3"/>
    <w:rsid w:val="002002AA"/>
    <w:rsid w:val="00214CF6"/>
    <w:rsid w:val="002308F6"/>
    <w:rsid w:val="002B62BA"/>
    <w:rsid w:val="002F17FA"/>
    <w:rsid w:val="00312C0E"/>
    <w:rsid w:val="003134E1"/>
    <w:rsid w:val="003341BE"/>
    <w:rsid w:val="00365759"/>
    <w:rsid w:val="003833E9"/>
    <w:rsid w:val="00384467"/>
    <w:rsid w:val="003A1C86"/>
    <w:rsid w:val="004247C1"/>
    <w:rsid w:val="004F44E5"/>
    <w:rsid w:val="005046C7"/>
    <w:rsid w:val="00517944"/>
    <w:rsid w:val="00524B03"/>
    <w:rsid w:val="00534527"/>
    <w:rsid w:val="00581848"/>
    <w:rsid w:val="005E630C"/>
    <w:rsid w:val="006073BA"/>
    <w:rsid w:val="00617E28"/>
    <w:rsid w:val="006619FA"/>
    <w:rsid w:val="00662DA3"/>
    <w:rsid w:val="006B01F6"/>
    <w:rsid w:val="006B468E"/>
    <w:rsid w:val="007213AB"/>
    <w:rsid w:val="00763C74"/>
    <w:rsid w:val="00782281"/>
    <w:rsid w:val="00874555"/>
    <w:rsid w:val="00880995"/>
    <w:rsid w:val="008C51D9"/>
    <w:rsid w:val="00932200"/>
    <w:rsid w:val="009514B1"/>
    <w:rsid w:val="009561A7"/>
    <w:rsid w:val="0097701A"/>
    <w:rsid w:val="00977F2E"/>
    <w:rsid w:val="009821CE"/>
    <w:rsid w:val="009A7E8E"/>
    <w:rsid w:val="009D17DE"/>
    <w:rsid w:val="009E5B4A"/>
    <w:rsid w:val="00A05EBB"/>
    <w:rsid w:val="00A35500"/>
    <w:rsid w:val="00AB4A63"/>
    <w:rsid w:val="00AD2DF2"/>
    <w:rsid w:val="00AE46F1"/>
    <w:rsid w:val="00B27235"/>
    <w:rsid w:val="00B33B5C"/>
    <w:rsid w:val="00B368B6"/>
    <w:rsid w:val="00B8311B"/>
    <w:rsid w:val="00B93D6E"/>
    <w:rsid w:val="00BE3C21"/>
    <w:rsid w:val="00CD0E14"/>
    <w:rsid w:val="00D2416D"/>
    <w:rsid w:val="00D27446"/>
    <w:rsid w:val="00D638E9"/>
    <w:rsid w:val="00D974B1"/>
    <w:rsid w:val="00DA1FE6"/>
    <w:rsid w:val="00E32555"/>
    <w:rsid w:val="00E37A3B"/>
    <w:rsid w:val="00E46105"/>
    <w:rsid w:val="00ED2D54"/>
    <w:rsid w:val="00F01134"/>
    <w:rsid w:val="00F06052"/>
    <w:rsid w:val="00F52937"/>
    <w:rsid w:val="00F81AED"/>
    <w:rsid w:val="00F84EBE"/>
    <w:rsid w:val="00FC7D24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5C"/>
    <w:pPr>
      <w:ind w:left="720"/>
      <w:contextualSpacing/>
    </w:pPr>
  </w:style>
  <w:style w:type="character" w:customStyle="1" w:styleId="e24kjd">
    <w:name w:val="e24kjd"/>
    <w:basedOn w:val="DefaultParagraphFont"/>
    <w:rsid w:val="00B33B5C"/>
  </w:style>
  <w:style w:type="paragraph" w:styleId="Header">
    <w:name w:val="header"/>
    <w:basedOn w:val="Normal"/>
    <w:link w:val="HeaderChar"/>
    <w:uiPriority w:val="99"/>
    <w:unhideWhenUsed/>
    <w:rsid w:val="005E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0C"/>
  </w:style>
  <w:style w:type="paragraph" w:styleId="Footer">
    <w:name w:val="footer"/>
    <w:basedOn w:val="Normal"/>
    <w:link w:val="FooterChar"/>
    <w:uiPriority w:val="99"/>
    <w:unhideWhenUsed/>
    <w:rsid w:val="005E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5C"/>
    <w:pPr>
      <w:ind w:left="720"/>
      <w:contextualSpacing/>
    </w:pPr>
  </w:style>
  <w:style w:type="character" w:customStyle="1" w:styleId="e24kjd">
    <w:name w:val="e24kjd"/>
    <w:basedOn w:val="DefaultParagraphFont"/>
    <w:rsid w:val="00B33B5C"/>
  </w:style>
  <w:style w:type="paragraph" w:styleId="Header">
    <w:name w:val="header"/>
    <w:basedOn w:val="Normal"/>
    <w:link w:val="HeaderChar"/>
    <w:uiPriority w:val="99"/>
    <w:unhideWhenUsed/>
    <w:rsid w:val="005E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0C"/>
  </w:style>
  <w:style w:type="paragraph" w:styleId="Footer">
    <w:name w:val="footer"/>
    <w:basedOn w:val="Normal"/>
    <w:link w:val="FooterChar"/>
    <w:uiPriority w:val="99"/>
    <w:unhideWhenUsed/>
    <w:rsid w:val="005E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dgebase.com/help/v2hel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dgebase.com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B7A4-9844-4C70-971A-D70D4294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2020-04-12T23:51:00Z</cp:lastPrinted>
  <dcterms:created xsi:type="dcterms:W3CDTF">2020-04-12T22:09:00Z</dcterms:created>
  <dcterms:modified xsi:type="dcterms:W3CDTF">2020-04-12T23:59:00Z</dcterms:modified>
</cp:coreProperties>
</file>